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14" w:rsidRDefault="00DF5114" w:rsidP="00DF5114">
      <w:pPr>
        <w:jc w:val="center"/>
      </w:pPr>
    </w:p>
    <w:p w:rsidR="00DF5114" w:rsidRDefault="00DF5114" w:rsidP="00DF5114">
      <w:pPr>
        <w:jc w:val="center"/>
      </w:pPr>
      <w:r>
        <w:t>УВЕДОМЛЕНИЕ</w:t>
      </w:r>
    </w:p>
    <w:p w:rsidR="00DF5114" w:rsidRDefault="00DF5114" w:rsidP="00DF5114">
      <w:pPr>
        <w:jc w:val="center"/>
      </w:pPr>
    </w:p>
    <w:p w:rsidR="00DF5114" w:rsidRDefault="00DF5114" w:rsidP="00DF5114">
      <w:pPr>
        <w:ind w:firstLine="0"/>
        <w:jc w:val="center"/>
      </w:pPr>
      <w:r>
        <w:t>о завершении публичного обсуждения</w:t>
      </w:r>
    </w:p>
    <w:p w:rsidR="00DF5114" w:rsidRDefault="00DF5114" w:rsidP="000A2F7D">
      <w:pPr>
        <w:ind w:firstLine="0"/>
        <w:jc w:val="center"/>
      </w:pPr>
      <w:r>
        <w:t>проекта федерального стандарта бухгалтерского учета</w:t>
      </w:r>
      <w:r w:rsidR="000A2F7D" w:rsidRPr="000A2F7D">
        <w:t xml:space="preserve"> </w:t>
      </w:r>
      <w:r w:rsidR="000D5560">
        <w:br/>
        <w:t>государственных финансов</w:t>
      </w:r>
    </w:p>
    <w:p w:rsidR="00DF5114" w:rsidRDefault="00DF5114" w:rsidP="000A2F7D">
      <w:pPr>
        <w:tabs>
          <w:tab w:val="left" w:pos="7371"/>
        </w:tabs>
        <w:spacing w:before="240"/>
        <w:ind w:firstLine="0"/>
        <w:jc w:val="center"/>
      </w:pPr>
      <w:r>
        <w:t>от «</w:t>
      </w:r>
      <w:r w:rsidR="008F59BE">
        <w:t>1</w:t>
      </w:r>
      <w:r w:rsidR="000D5560">
        <w:t>2</w:t>
      </w:r>
      <w:r w:rsidR="003C3FDD">
        <w:t xml:space="preserve">» </w:t>
      </w:r>
      <w:r w:rsidR="000D5560">
        <w:t>мая 2020</w:t>
      </w:r>
      <w:r>
        <w:t xml:space="preserve"> г.</w:t>
      </w:r>
    </w:p>
    <w:p w:rsidR="004414F3" w:rsidRDefault="004414F3"/>
    <w:p w:rsidR="00DF5114" w:rsidRDefault="00DF5114"/>
    <w:tbl>
      <w:tblPr>
        <w:tblStyle w:val="a3"/>
        <w:tblpPr w:leftFromText="180" w:rightFromText="180" w:vertAnchor="page" w:horzAnchor="margin" w:tblpXSpec="center" w:tblpY="4669"/>
        <w:tblW w:w="10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2"/>
        <w:gridCol w:w="538"/>
        <w:gridCol w:w="4341"/>
      </w:tblGrid>
      <w:tr w:rsidR="00232E00" w:rsidRPr="00C2694C" w:rsidTr="00232E00">
        <w:trPr>
          <w:trHeight w:val="322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Рабочее наименование</w:t>
            </w:r>
            <w:r>
              <w:br/>
              <w:t>проекта стандарта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Pr="0057490F" w:rsidRDefault="0057490F" w:rsidP="000D5560">
            <w:pPr>
              <w:ind w:firstLine="0"/>
              <w:rPr>
                <w:rFonts w:ascii="Helvetica" w:eastAsia="Times New Roman" w:hAnsi="Helvetica" w:cs="Helvetica"/>
                <w:b/>
                <w:bCs/>
                <w:color w:val="444444"/>
                <w:kern w:val="36"/>
                <w:sz w:val="25"/>
                <w:szCs w:val="25"/>
                <w:lang w:eastAsia="ru-RU"/>
              </w:rPr>
            </w:pPr>
            <w:r w:rsidRPr="0057490F">
              <w:t>Проект приказа Министерства финансов Российской Федерации «</w:t>
            </w:r>
            <w:r w:rsidR="000D5560" w:rsidRPr="00D55B06">
              <w:rPr>
                <w:b/>
              </w:rPr>
              <w:t xml:space="preserve"> </w:t>
            </w:r>
            <w:r w:rsidR="000D5560" w:rsidRPr="000D5560">
              <w:t>Об утверждении федерального стандарта бухгалтерского учета государственных финансов «Отчетность по операциям системы казначейских платежей»</w:t>
            </w:r>
          </w:p>
        </w:tc>
      </w:tr>
      <w:tr w:rsidR="00232E00" w:rsidTr="00232E00">
        <w:trPr>
          <w:trHeight w:val="325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232E00">
        <w:trPr>
          <w:trHeight w:val="638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Полное наименование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Pr="00C2694C" w:rsidRDefault="00232E00" w:rsidP="00232E00">
            <w:pPr>
              <w:ind w:firstLine="0"/>
              <w:jc w:val="left"/>
            </w:pPr>
            <w:r w:rsidRPr="00C2694C">
              <w:t>Министерство финансов Российской Федерации</w:t>
            </w:r>
          </w:p>
        </w:tc>
      </w:tr>
      <w:tr w:rsidR="00232E00" w:rsidTr="00232E00">
        <w:trPr>
          <w:trHeight w:val="325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232E00">
        <w:trPr>
          <w:trHeight w:val="650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Сокращенное наименование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569"/>
              </w:tabs>
              <w:ind w:firstLine="0"/>
              <w:jc w:val="left"/>
            </w:pPr>
          </w:p>
          <w:p w:rsidR="00232E00" w:rsidRPr="00C2694C" w:rsidRDefault="00232E00" w:rsidP="00232E00">
            <w:pPr>
              <w:tabs>
                <w:tab w:val="left" w:pos="4569"/>
              </w:tabs>
              <w:ind w:firstLine="0"/>
              <w:jc w:val="left"/>
            </w:pPr>
            <w:r w:rsidRPr="00C2694C">
              <w:t xml:space="preserve">Минфин России </w:t>
            </w:r>
            <w:bookmarkStart w:id="0" w:name="_GoBack"/>
            <w:bookmarkEnd w:id="0"/>
          </w:p>
        </w:tc>
      </w:tr>
      <w:tr w:rsidR="00232E00" w:rsidTr="00232E00">
        <w:trPr>
          <w:trHeight w:val="313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232E00">
        <w:trPr>
          <w:trHeight w:val="650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Дата завершения публичного обсуждения проекта стандарта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727"/>
              </w:tabs>
              <w:ind w:firstLine="0"/>
              <w:jc w:val="left"/>
            </w:pPr>
          </w:p>
          <w:p w:rsidR="00232E00" w:rsidRPr="00C2694C" w:rsidRDefault="006F6277" w:rsidP="00297175">
            <w:pPr>
              <w:tabs>
                <w:tab w:val="left" w:pos="4727"/>
              </w:tabs>
              <w:ind w:firstLine="0"/>
              <w:jc w:val="left"/>
              <w:rPr>
                <w:sz w:val="16"/>
                <w:szCs w:val="16"/>
              </w:rPr>
            </w:pPr>
            <w:r>
              <w:t>1</w:t>
            </w:r>
            <w:r w:rsidR="000D5560">
              <w:t>2</w:t>
            </w:r>
            <w:r>
              <w:t>.</w:t>
            </w:r>
            <w:r w:rsidR="000D5560">
              <w:t>05.2020</w:t>
            </w:r>
          </w:p>
        </w:tc>
      </w:tr>
      <w:tr w:rsidR="00232E00" w:rsidTr="00232E00">
        <w:trPr>
          <w:trHeight w:val="325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Tr="00232E00">
        <w:trPr>
          <w:trHeight w:val="638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Официальный Интернет-сайт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организации-разработчика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  <w:p w:rsidR="00232E00" w:rsidRPr="00C2694C" w:rsidRDefault="000D5560" w:rsidP="00232E00">
            <w:pPr>
              <w:ind w:firstLine="0"/>
              <w:jc w:val="left"/>
            </w:pPr>
            <w:hyperlink r:id="rId4" w:history="1">
              <w:r w:rsidR="00232E00" w:rsidRPr="00586961">
                <w:rPr>
                  <w:rStyle w:val="a4"/>
                </w:rPr>
                <w:t>http://minfin.ru</w:t>
              </w:r>
            </w:hyperlink>
          </w:p>
        </w:tc>
      </w:tr>
      <w:tr w:rsidR="00232E00" w:rsidTr="00232E00">
        <w:trPr>
          <w:trHeight w:val="325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RPr="00C2694C" w:rsidTr="00232E00">
        <w:trPr>
          <w:trHeight w:val="718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Электронный адрес страницы сайта организации-разработчика, на которой размещается д</w:t>
            </w:r>
            <w:r w:rsidRPr="003A6012">
              <w:t>оработанный проект стандарта и перечень полученных в письменной форме замечаний заинтересованных лиц</w:t>
            </w: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  <w:p w:rsidR="00232E00" w:rsidRPr="00C2694C" w:rsidRDefault="000D5560" w:rsidP="00232E00">
            <w:pPr>
              <w:tabs>
                <w:tab w:val="left" w:pos="4711"/>
              </w:tabs>
              <w:ind w:firstLine="0"/>
              <w:jc w:val="left"/>
              <w:rPr>
                <w:sz w:val="16"/>
                <w:szCs w:val="16"/>
              </w:rPr>
            </w:pPr>
            <w:hyperlink r:id="rId5" w:history="1">
              <w:r w:rsidR="00232E00" w:rsidRPr="00586961">
                <w:rPr>
                  <w:rStyle w:val="a4"/>
                </w:rPr>
                <w:t>http://minfin.ru/ru/perfomance/budget/bu_gs/sfo/</w:t>
              </w:r>
            </w:hyperlink>
          </w:p>
        </w:tc>
      </w:tr>
      <w:tr w:rsidR="00232E00" w:rsidTr="00232E00">
        <w:trPr>
          <w:trHeight w:val="325"/>
        </w:trPr>
        <w:tc>
          <w:tcPr>
            <w:tcW w:w="5362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538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434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</w:tc>
      </w:tr>
    </w:tbl>
    <w:p w:rsidR="00DF5114" w:rsidRDefault="00DF5114" w:rsidP="00232E00">
      <w:pPr>
        <w:ind w:firstLine="0"/>
      </w:pPr>
    </w:p>
    <w:sectPr w:rsidR="00DF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14"/>
    <w:rsid w:val="00066070"/>
    <w:rsid w:val="000A2F7D"/>
    <w:rsid w:val="000D5560"/>
    <w:rsid w:val="0014583C"/>
    <w:rsid w:val="00160D23"/>
    <w:rsid w:val="00164243"/>
    <w:rsid w:val="001A0119"/>
    <w:rsid w:val="00232E00"/>
    <w:rsid w:val="00297175"/>
    <w:rsid w:val="002A53EA"/>
    <w:rsid w:val="002E50A8"/>
    <w:rsid w:val="003C3FDD"/>
    <w:rsid w:val="004414F3"/>
    <w:rsid w:val="00507ED4"/>
    <w:rsid w:val="005255F1"/>
    <w:rsid w:val="0057490F"/>
    <w:rsid w:val="006373DC"/>
    <w:rsid w:val="00673733"/>
    <w:rsid w:val="006F6277"/>
    <w:rsid w:val="007036B4"/>
    <w:rsid w:val="00726699"/>
    <w:rsid w:val="007C2CF7"/>
    <w:rsid w:val="008F59BE"/>
    <w:rsid w:val="00982883"/>
    <w:rsid w:val="009A17EF"/>
    <w:rsid w:val="00CC5E0B"/>
    <w:rsid w:val="00DF5114"/>
    <w:rsid w:val="00F044BE"/>
    <w:rsid w:val="00F2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1E27"/>
  <w15:docId w15:val="{5F343CDB-AF18-42A3-A70E-CCCBE1ED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490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511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F51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5114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749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nfin.ru/ru/perfomance/budget/bu_gs/sfo/" TargetMode="External"/><Relationship Id="rId4" Type="http://schemas.openxmlformats.org/officeDocument/2006/relationships/hyperlink" Target="http://minfin.ru/ru/perfomance/budget/bu_gs/s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БАГДАСАРЯН ТИГРАН АЛЕКСАНДРОВИЧ</dc:creator>
  <cp:lastModifiedBy>СТЕПАНОВ ДМИТРИЙ АНАТОЛЬЕВИЧ</cp:lastModifiedBy>
  <cp:revision>8</cp:revision>
  <dcterms:created xsi:type="dcterms:W3CDTF">2019-07-16T07:30:00Z</dcterms:created>
  <dcterms:modified xsi:type="dcterms:W3CDTF">2020-05-12T08:17:00Z</dcterms:modified>
</cp:coreProperties>
</file>