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0"/>
      </w:tblGrid>
      <w:tr w:rsidR="00310D84" w:rsidTr="00310D84">
        <w:trPr>
          <w:trHeight w:val="900"/>
        </w:trPr>
        <w:tc>
          <w:tcPr>
            <w:tcW w:w="9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D84" w:rsidRDefault="00310D8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Информационное сообщение о проведении 3 октября 2018 года</w:t>
            </w:r>
            <w:r>
              <w:rPr>
                <w:b/>
                <w:bCs/>
                <w:color w:val="000000"/>
              </w:rPr>
              <w:br/>
              <w:t>аукционов по размещению ОФЗ</w:t>
            </w:r>
          </w:p>
        </w:tc>
      </w:tr>
      <w:tr w:rsidR="00310D84" w:rsidTr="00310D84">
        <w:trPr>
          <w:trHeight w:val="705"/>
        </w:trPr>
        <w:tc>
          <w:tcPr>
            <w:tcW w:w="9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0D84" w:rsidRDefault="00310D8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 Минфин России информирует о проведении 3 октября 2018 года аукционов по размещению:</w:t>
            </w:r>
          </w:p>
        </w:tc>
      </w:tr>
      <w:tr w:rsidR="00310D84" w:rsidTr="00310D84">
        <w:trPr>
          <w:trHeight w:val="1110"/>
        </w:trPr>
        <w:tc>
          <w:tcPr>
            <w:tcW w:w="9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0D84" w:rsidRDefault="00310D8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 - облигаций федерального займа с постоянным купонным доходом (ОФЗ-ПД) выпуска № 26223RMFS (дата погашения 28 февраля 2024 года) в объеме 10 000 000 000 (десять миллиардов) рублей по номинальной стоимости;</w:t>
            </w:r>
          </w:p>
        </w:tc>
      </w:tr>
      <w:tr w:rsidR="00310D84" w:rsidTr="00310D84">
        <w:trPr>
          <w:trHeight w:val="1110"/>
        </w:trPr>
        <w:tc>
          <w:tcPr>
            <w:tcW w:w="9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0D84" w:rsidRDefault="00310D8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 - облигаций федерального займа с постоянным купонным доходом (ОФЗ-ПД) выпуска № 25083RMFS (дата погашения 15 декабря 2021 года) в объеме 10 000 000 000 (десять миллиардов) рублей по номинальной стоимости.</w:t>
            </w:r>
          </w:p>
        </w:tc>
      </w:tr>
      <w:tr w:rsidR="00310D84" w:rsidTr="00310D84">
        <w:trPr>
          <w:trHeight w:val="3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D84" w:rsidRDefault="00310D84">
            <w:pPr>
              <w:rPr>
                <w:color w:val="000000"/>
              </w:rPr>
            </w:pPr>
          </w:p>
        </w:tc>
      </w:tr>
      <w:tr w:rsidR="00310D84" w:rsidTr="00310D84">
        <w:trPr>
          <w:trHeight w:val="3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D84" w:rsidRDefault="00310D84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Устанавливается следующий регламент проведения аукционов:</w:t>
            </w:r>
          </w:p>
        </w:tc>
      </w:tr>
      <w:tr w:rsidR="00310D84" w:rsidTr="00310D84">
        <w:trPr>
          <w:trHeight w:val="780"/>
        </w:trPr>
        <w:tc>
          <w:tcPr>
            <w:tcW w:w="9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0D84" w:rsidRDefault="00310D8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 - 12:00 - 12:30 - ввод заявок на аукцион по размещению выпуска № 26223RMFS;</w:t>
            </w:r>
          </w:p>
        </w:tc>
      </w:tr>
      <w:tr w:rsidR="00310D84" w:rsidTr="00310D8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D84" w:rsidRDefault="00310D84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- 14:00 - ввод цены отсечения для выпуска № 26223RMFS;</w:t>
            </w:r>
          </w:p>
        </w:tc>
      </w:tr>
      <w:tr w:rsidR="00310D84" w:rsidTr="00310D84">
        <w:trPr>
          <w:trHeight w:val="765"/>
        </w:trPr>
        <w:tc>
          <w:tcPr>
            <w:tcW w:w="9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0D84" w:rsidRDefault="00310D8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 - 14:30 - 15:00 - ввод заявок на аукцион по размещению выпуска № 25083RMFS;</w:t>
            </w:r>
          </w:p>
        </w:tc>
      </w:tr>
      <w:tr w:rsidR="00310D84" w:rsidTr="00310D8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D84" w:rsidRDefault="00310D84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- 14:00 - ввод цены отсечения для выпуска № 25083RMFS.</w:t>
            </w:r>
          </w:p>
        </w:tc>
      </w:tr>
    </w:tbl>
    <w:p w:rsidR="002E0F31" w:rsidRPr="002E0F31" w:rsidRDefault="002E0F31" w:rsidP="00DA7CD0">
      <w:pPr>
        <w:rPr>
          <w:lang w:val="en-US"/>
        </w:rPr>
      </w:pPr>
      <w:bookmarkStart w:id="0" w:name="_GoBack"/>
      <w:bookmarkEnd w:id="0"/>
    </w:p>
    <w:sectPr w:rsidR="002E0F31" w:rsidRPr="002E0F31" w:rsidSect="000207D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FB"/>
    <w:rsid w:val="000207D1"/>
    <w:rsid w:val="002E0F31"/>
    <w:rsid w:val="00310D84"/>
    <w:rsid w:val="009877FB"/>
    <w:rsid w:val="00DA1F89"/>
    <w:rsid w:val="00DA7CD0"/>
    <w:rsid w:val="00EC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4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ХАБРОВ ВЛАДИМИР ВИКТОРОВИЧ</dc:creator>
  <cp:keywords/>
  <dc:description/>
  <cp:lastModifiedBy>ХАБРОВ ВЛАДИМИР ВИКТОРОВИЧ</cp:lastModifiedBy>
  <cp:revision>2</cp:revision>
  <dcterms:created xsi:type="dcterms:W3CDTF">2018-10-02T10:06:00Z</dcterms:created>
  <dcterms:modified xsi:type="dcterms:W3CDTF">2018-10-02T10:07:00Z</dcterms:modified>
</cp:coreProperties>
</file>